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812" w:rsidRPr="005D5812" w:rsidRDefault="005D5812" w:rsidP="005D5812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D581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</w:t>
      </w:r>
      <w:r w:rsidRPr="005D581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Приложение №2 </w:t>
      </w:r>
    </w:p>
    <w:p w:rsidR="005D5812" w:rsidRPr="005D5812" w:rsidRDefault="005D5812" w:rsidP="005D581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D5812">
        <w:rPr>
          <w:rFonts w:ascii="Times New Roman" w:eastAsia="Calibri" w:hAnsi="Times New Roman" w:cs="Times New Roman"/>
          <w:sz w:val="24"/>
          <w:szCs w:val="24"/>
        </w:rPr>
        <w:t xml:space="preserve">        к муниципальной   программе </w:t>
      </w:r>
    </w:p>
    <w:p w:rsidR="005D5812" w:rsidRPr="005D5812" w:rsidRDefault="005D5812" w:rsidP="005D5812">
      <w:pPr>
        <w:spacing w:after="0" w:line="240" w:lineRule="auto"/>
        <w:jc w:val="right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5D581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«Реализация государственной национальной политики </w:t>
      </w:r>
    </w:p>
    <w:p w:rsidR="005D5812" w:rsidRPr="005D5812" w:rsidRDefault="005D5812" w:rsidP="005D5812">
      <w:pPr>
        <w:spacing w:after="0" w:line="240" w:lineRule="auto"/>
        <w:jc w:val="right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5D581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в  Прохладненском муниципальном районе </w:t>
      </w:r>
    </w:p>
    <w:p w:rsidR="005D5812" w:rsidRPr="005D5812" w:rsidRDefault="005D5812" w:rsidP="005D5812">
      <w:pPr>
        <w:spacing w:after="0" w:line="240" w:lineRule="auto"/>
        <w:jc w:val="right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5D581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Кабардино-Балкарской Республики»</w:t>
      </w:r>
      <w:r w:rsidRPr="005D581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D5812" w:rsidRPr="005D5812" w:rsidRDefault="005D5812" w:rsidP="005D5812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D581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Система программных мероприятий</w:t>
      </w:r>
    </w:p>
    <w:p w:rsidR="005D5812" w:rsidRPr="005D5812" w:rsidRDefault="005D5812" w:rsidP="005D581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5D581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муниципальной программы «Реализация государственной национальной политики </w:t>
      </w:r>
    </w:p>
    <w:p w:rsidR="005D5812" w:rsidRPr="005D5812" w:rsidRDefault="005D5812" w:rsidP="005D581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5D581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в  Прохладненском муниципальном районе Кабардино-Балкарской Республики»</w:t>
      </w:r>
      <w:r w:rsidRPr="005D581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12"/>
        <w:gridCol w:w="2681"/>
        <w:gridCol w:w="12"/>
        <w:gridCol w:w="6"/>
        <w:gridCol w:w="11"/>
        <w:gridCol w:w="2513"/>
        <w:gridCol w:w="18"/>
        <w:gridCol w:w="820"/>
        <w:gridCol w:w="14"/>
        <w:gridCol w:w="20"/>
        <w:gridCol w:w="44"/>
        <w:gridCol w:w="1064"/>
        <w:gridCol w:w="26"/>
        <w:gridCol w:w="834"/>
        <w:gridCol w:w="17"/>
        <w:gridCol w:w="692"/>
        <w:gridCol w:w="17"/>
        <w:gridCol w:w="726"/>
        <w:gridCol w:w="14"/>
        <w:gridCol w:w="7"/>
        <w:gridCol w:w="714"/>
        <w:gridCol w:w="140"/>
        <w:gridCol w:w="711"/>
        <w:gridCol w:w="39"/>
        <w:gridCol w:w="811"/>
        <w:gridCol w:w="142"/>
        <w:gridCol w:w="142"/>
        <w:gridCol w:w="2693"/>
      </w:tblGrid>
      <w:tr w:rsidR="005D5812" w:rsidRPr="005D5812" w:rsidTr="002C02A0">
        <w:trPr>
          <w:trHeight w:val="480"/>
        </w:trPr>
        <w:tc>
          <w:tcPr>
            <w:tcW w:w="937" w:type="dxa"/>
            <w:vMerge w:val="restart"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693" w:type="dxa"/>
            <w:gridSpan w:val="2"/>
            <w:vMerge w:val="restart"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мероприятия</w:t>
            </w:r>
          </w:p>
        </w:tc>
        <w:tc>
          <w:tcPr>
            <w:tcW w:w="2542" w:type="dxa"/>
            <w:gridSpan w:val="4"/>
            <w:vMerge w:val="restart"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Исполнители   </w:t>
            </w: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 xml:space="preserve"> (соисполнители)</w:t>
            </w:r>
          </w:p>
        </w:tc>
        <w:tc>
          <w:tcPr>
            <w:tcW w:w="838" w:type="dxa"/>
            <w:gridSpan w:val="2"/>
            <w:vMerge w:val="restart"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Срок   </w:t>
            </w: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исполнения</w:t>
            </w:r>
          </w:p>
        </w:tc>
        <w:tc>
          <w:tcPr>
            <w:tcW w:w="1142" w:type="dxa"/>
            <w:gridSpan w:val="4"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>Источники финансирования</w:t>
            </w:r>
          </w:p>
        </w:tc>
        <w:tc>
          <w:tcPr>
            <w:tcW w:w="7725" w:type="dxa"/>
            <w:gridSpan w:val="16"/>
            <w:vMerge w:val="restart"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</w:tr>
      <w:tr w:rsidR="005D5812" w:rsidRPr="005D5812" w:rsidTr="002C02A0">
        <w:trPr>
          <w:trHeight w:val="320"/>
        </w:trPr>
        <w:tc>
          <w:tcPr>
            <w:tcW w:w="937" w:type="dxa"/>
            <w:vMerge/>
          </w:tcPr>
          <w:p w:rsidR="005D5812" w:rsidRPr="005D5812" w:rsidRDefault="005D5812" w:rsidP="005D581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542" w:type="dxa"/>
            <w:gridSpan w:val="4"/>
            <w:vMerge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38" w:type="dxa"/>
            <w:gridSpan w:val="2"/>
            <w:vMerge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42" w:type="dxa"/>
            <w:gridSpan w:val="4"/>
            <w:vMerge w:val="restart"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>всего</w:t>
            </w:r>
          </w:p>
        </w:tc>
        <w:tc>
          <w:tcPr>
            <w:tcW w:w="7725" w:type="dxa"/>
            <w:gridSpan w:val="16"/>
            <w:vMerge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D5812" w:rsidRPr="005D5812" w:rsidTr="002C02A0">
        <w:tc>
          <w:tcPr>
            <w:tcW w:w="937" w:type="dxa"/>
            <w:vMerge/>
          </w:tcPr>
          <w:p w:rsidR="005D5812" w:rsidRPr="005D5812" w:rsidRDefault="005D5812" w:rsidP="005D581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542" w:type="dxa"/>
            <w:gridSpan w:val="4"/>
            <w:vMerge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38" w:type="dxa"/>
            <w:gridSpan w:val="2"/>
            <w:vMerge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42" w:type="dxa"/>
            <w:gridSpan w:val="4"/>
            <w:vMerge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60" w:type="dxa"/>
            <w:gridSpan w:val="2"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>2023</w:t>
            </w:r>
          </w:p>
        </w:tc>
        <w:tc>
          <w:tcPr>
            <w:tcW w:w="709" w:type="dxa"/>
            <w:gridSpan w:val="2"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>2024</w:t>
            </w:r>
          </w:p>
        </w:tc>
        <w:tc>
          <w:tcPr>
            <w:tcW w:w="743" w:type="dxa"/>
            <w:gridSpan w:val="2"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>2025</w:t>
            </w:r>
          </w:p>
        </w:tc>
        <w:tc>
          <w:tcPr>
            <w:tcW w:w="875" w:type="dxa"/>
            <w:gridSpan w:val="4"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>2026</w:t>
            </w:r>
          </w:p>
        </w:tc>
        <w:tc>
          <w:tcPr>
            <w:tcW w:w="711" w:type="dxa"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>2027</w:t>
            </w:r>
          </w:p>
        </w:tc>
        <w:tc>
          <w:tcPr>
            <w:tcW w:w="1134" w:type="dxa"/>
            <w:gridSpan w:val="4"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>источники</w:t>
            </w:r>
          </w:p>
        </w:tc>
        <w:tc>
          <w:tcPr>
            <w:tcW w:w="2693" w:type="dxa"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>ожидаемый результат</w:t>
            </w:r>
          </w:p>
        </w:tc>
      </w:tr>
      <w:tr w:rsidR="005D5812" w:rsidRPr="005D5812" w:rsidTr="002C02A0">
        <w:tc>
          <w:tcPr>
            <w:tcW w:w="937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693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2</w:t>
            </w:r>
          </w:p>
        </w:tc>
        <w:tc>
          <w:tcPr>
            <w:tcW w:w="2542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3</w:t>
            </w:r>
          </w:p>
        </w:tc>
        <w:tc>
          <w:tcPr>
            <w:tcW w:w="838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4</w:t>
            </w:r>
          </w:p>
        </w:tc>
        <w:tc>
          <w:tcPr>
            <w:tcW w:w="1142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5</w:t>
            </w:r>
          </w:p>
        </w:tc>
        <w:tc>
          <w:tcPr>
            <w:tcW w:w="860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6</w:t>
            </w:r>
          </w:p>
        </w:tc>
        <w:tc>
          <w:tcPr>
            <w:tcW w:w="70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7</w:t>
            </w:r>
          </w:p>
        </w:tc>
        <w:tc>
          <w:tcPr>
            <w:tcW w:w="743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8</w:t>
            </w:r>
          </w:p>
        </w:tc>
        <w:tc>
          <w:tcPr>
            <w:tcW w:w="875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9</w:t>
            </w:r>
          </w:p>
        </w:tc>
        <w:tc>
          <w:tcPr>
            <w:tcW w:w="711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10</w:t>
            </w:r>
          </w:p>
        </w:tc>
        <w:tc>
          <w:tcPr>
            <w:tcW w:w="1134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11</w:t>
            </w:r>
          </w:p>
        </w:tc>
        <w:tc>
          <w:tcPr>
            <w:tcW w:w="2693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12</w:t>
            </w:r>
          </w:p>
        </w:tc>
      </w:tr>
      <w:tr w:rsidR="005D5812" w:rsidRPr="005D5812" w:rsidTr="002C02A0">
        <w:tc>
          <w:tcPr>
            <w:tcW w:w="937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940" w:type="dxa"/>
            <w:gridSpan w:val="28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Мероприятие  </w:t>
            </w: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r w:rsidRPr="005D5812">
              <w:rPr>
                <w:rFonts w:ascii="Calibri" w:eastAsia="Calibri" w:hAnsi="Calibri" w:cs="Times New Roman"/>
                <w:b/>
              </w:rPr>
              <w:t xml:space="preserve">  </w:t>
            </w: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Государственно-общественное партнёрство в сфере государственной национальной политики</w:t>
            </w:r>
          </w:p>
        </w:tc>
      </w:tr>
      <w:tr w:rsidR="005D5812" w:rsidRPr="005D5812" w:rsidTr="002C02A0">
        <w:tc>
          <w:tcPr>
            <w:tcW w:w="949" w:type="dxa"/>
            <w:gridSpan w:val="2"/>
          </w:tcPr>
          <w:p w:rsidR="005D5812" w:rsidRPr="005D5812" w:rsidRDefault="005D5812" w:rsidP="005D5812">
            <w:pPr>
              <w:numPr>
                <w:ilvl w:val="1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0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Оказание организационной, консультационной, методической, информационной  поддержки,  содействие в реализации  инициатив</w:t>
            </w:r>
          </w:p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общественных организаций   и объединений, участвующих в реализации государственной национальной политики</w:t>
            </w:r>
          </w:p>
        </w:tc>
        <w:tc>
          <w:tcPr>
            <w:tcW w:w="253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отдел культуры, молодёжной политики и межнациональных отношений</w:t>
            </w:r>
          </w:p>
        </w:tc>
        <w:tc>
          <w:tcPr>
            <w:tcW w:w="820" w:type="dxa"/>
          </w:tcPr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142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60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43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75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50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5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693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5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укрепление единства многонационального народа Российской Федерации (российской нации) и общероссийской гражданской идентичности  </w:t>
            </w:r>
          </w:p>
        </w:tc>
      </w:tr>
      <w:tr w:rsidR="005D5812" w:rsidRPr="005D5812" w:rsidTr="002C02A0">
        <w:tc>
          <w:tcPr>
            <w:tcW w:w="949" w:type="dxa"/>
            <w:gridSpan w:val="2"/>
          </w:tcPr>
          <w:p w:rsidR="005D5812" w:rsidRPr="005D5812" w:rsidRDefault="005D5812" w:rsidP="005D5812">
            <w:pPr>
              <w:numPr>
                <w:ilvl w:val="1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0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Предоставление помещений и технических средств социально ориентированным общественным объединениям, действующим в районе и сельских поселениях</w:t>
            </w:r>
          </w:p>
        </w:tc>
        <w:tc>
          <w:tcPr>
            <w:tcW w:w="253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местная администрация Прохладненского муниципального района/местные администрации сельских поселений</w:t>
            </w:r>
          </w:p>
        </w:tc>
        <w:tc>
          <w:tcPr>
            <w:tcW w:w="820" w:type="dxa"/>
          </w:tcPr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142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60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43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75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50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5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693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5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укрепление единства многонационального народа Российской Федерации (российской нации) и общероссийской гражданской идентичности </w:t>
            </w:r>
          </w:p>
        </w:tc>
      </w:tr>
      <w:tr w:rsidR="005D5812" w:rsidRPr="005D5812" w:rsidTr="002C02A0">
        <w:tc>
          <w:tcPr>
            <w:tcW w:w="94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0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2</w:t>
            </w:r>
          </w:p>
        </w:tc>
        <w:tc>
          <w:tcPr>
            <w:tcW w:w="253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3</w:t>
            </w:r>
          </w:p>
        </w:tc>
        <w:tc>
          <w:tcPr>
            <w:tcW w:w="820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4</w:t>
            </w:r>
          </w:p>
        </w:tc>
        <w:tc>
          <w:tcPr>
            <w:tcW w:w="1142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5</w:t>
            </w:r>
          </w:p>
        </w:tc>
        <w:tc>
          <w:tcPr>
            <w:tcW w:w="860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6</w:t>
            </w:r>
          </w:p>
        </w:tc>
        <w:tc>
          <w:tcPr>
            <w:tcW w:w="70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7</w:t>
            </w:r>
          </w:p>
        </w:tc>
        <w:tc>
          <w:tcPr>
            <w:tcW w:w="743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8</w:t>
            </w:r>
          </w:p>
        </w:tc>
        <w:tc>
          <w:tcPr>
            <w:tcW w:w="875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9</w:t>
            </w:r>
          </w:p>
        </w:tc>
        <w:tc>
          <w:tcPr>
            <w:tcW w:w="711" w:type="dxa"/>
          </w:tcPr>
          <w:p w:rsidR="005D5812" w:rsidRPr="005D5812" w:rsidRDefault="005D5812" w:rsidP="005D5812">
            <w:pPr>
              <w:spacing w:after="0" w:line="240" w:lineRule="auto"/>
              <w:ind w:left="72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10</w:t>
            </w:r>
          </w:p>
        </w:tc>
        <w:tc>
          <w:tcPr>
            <w:tcW w:w="1134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11</w:t>
            </w:r>
          </w:p>
        </w:tc>
        <w:tc>
          <w:tcPr>
            <w:tcW w:w="2693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12</w:t>
            </w:r>
          </w:p>
        </w:tc>
      </w:tr>
      <w:tr w:rsidR="005D5812" w:rsidRPr="005D5812" w:rsidTr="002C02A0">
        <w:tc>
          <w:tcPr>
            <w:tcW w:w="949" w:type="dxa"/>
            <w:gridSpan w:val="2"/>
          </w:tcPr>
          <w:p w:rsidR="005D5812" w:rsidRPr="005D5812" w:rsidRDefault="005D5812" w:rsidP="005D5812">
            <w:pPr>
              <w:numPr>
                <w:ilvl w:val="1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0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Организация деятельности координационных и консультационных органов при местной администрации Прохладненского муниципального района в сфере государственной национальной политики</w:t>
            </w:r>
          </w:p>
        </w:tc>
        <w:tc>
          <w:tcPr>
            <w:tcW w:w="253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местная администрация</w:t>
            </w:r>
          </w:p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Прохладненского муниципального района</w:t>
            </w:r>
          </w:p>
        </w:tc>
        <w:tc>
          <w:tcPr>
            <w:tcW w:w="820" w:type="dxa"/>
          </w:tcPr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142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60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43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75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1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693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укрепление единства многонационального народа Российской Федерации (российской нации) и общероссийской гражданской идентичности </w:t>
            </w:r>
          </w:p>
        </w:tc>
      </w:tr>
      <w:tr w:rsidR="005D5812" w:rsidRPr="005D5812" w:rsidTr="002C02A0">
        <w:trPr>
          <w:trHeight w:val="278"/>
        </w:trPr>
        <w:tc>
          <w:tcPr>
            <w:tcW w:w="94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      1.4.</w:t>
            </w:r>
          </w:p>
        </w:tc>
        <w:tc>
          <w:tcPr>
            <w:tcW w:w="2710" w:type="dxa"/>
            <w:gridSpan w:val="4"/>
          </w:tcPr>
          <w:p w:rsidR="005D5812" w:rsidRPr="005D5812" w:rsidRDefault="005D5812" w:rsidP="0024010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Организация и проведение  совместно с общественными организациями и объединениями районных</w:t>
            </w:r>
            <w:r w:rsidR="0024010E">
              <w:rPr>
                <w:rFonts w:ascii="Times New Roman" w:eastAsia="Calibri" w:hAnsi="Times New Roman" w:cs="Times New Roman"/>
              </w:rPr>
              <w:t xml:space="preserve"> и межмуниципальных мероприятий по направлениям государственной национальной политики </w:t>
            </w:r>
            <w:r w:rsidRPr="005D5812">
              <w:rPr>
                <w:rFonts w:ascii="Times New Roman" w:eastAsia="Calibri" w:hAnsi="Times New Roman" w:cs="Times New Roman"/>
              </w:rPr>
              <w:t xml:space="preserve"> </w:t>
            </w:r>
            <w:r w:rsidR="0024010E">
              <w:rPr>
                <w:rFonts w:ascii="Times New Roman" w:eastAsia="Calibri" w:hAnsi="Times New Roman" w:cs="Times New Roman"/>
              </w:rPr>
              <w:t xml:space="preserve"> </w:t>
            </w:r>
            <w:r w:rsidRPr="005D5812">
              <w:rPr>
                <w:rFonts w:ascii="Times New Roman" w:eastAsia="Calibri" w:hAnsi="Times New Roman" w:cs="Times New Roman"/>
              </w:rPr>
              <w:t xml:space="preserve">   </w:t>
            </w:r>
          </w:p>
        </w:tc>
        <w:tc>
          <w:tcPr>
            <w:tcW w:w="2531" w:type="dxa"/>
            <w:gridSpan w:val="2"/>
          </w:tcPr>
          <w:p w:rsidR="005D5812" w:rsidRPr="005D5812" w:rsidRDefault="005D5812" w:rsidP="0024010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отдел культуры, молодёжной политики и межнациональных отношений</w:t>
            </w:r>
            <w:r w:rsidR="0024010E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34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128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272,0</w:t>
            </w:r>
          </w:p>
        </w:tc>
        <w:tc>
          <w:tcPr>
            <w:tcW w:w="860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70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743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52,0</w:t>
            </w:r>
          </w:p>
        </w:tc>
        <w:tc>
          <w:tcPr>
            <w:tcW w:w="875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60,0</w:t>
            </w:r>
          </w:p>
        </w:tc>
        <w:tc>
          <w:tcPr>
            <w:tcW w:w="711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60,0</w:t>
            </w:r>
          </w:p>
        </w:tc>
        <w:tc>
          <w:tcPr>
            <w:tcW w:w="1134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693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идентичности, формирование единого культурного пространства</w:t>
            </w:r>
          </w:p>
        </w:tc>
      </w:tr>
      <w:tr w:rsidR="005D5812" w:rsidRPr="005D5812" w:rsidTr="002C02A0">
        <w:trPr>
          <w:trHeight w:val="278"/>
        </w:trPr>
        <w:tc>
          <w:tcPr>
            <w:tcW w:w="15877" w:type="dxa"/>
            <w:gridSpan w:val="29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Мероприятие  </w:t>
            </w: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  Общероссийская гражданская идентичность и этнокультурное развитие </w:t>
            </w:r>
            <w:r w:rsidRPr="005D58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D5812" w:rsidRPr="005D5812" w:rsidTr="002C02A0">
        <w:trPr>
          <w:trHeight w:val="278"/>
        </w:trPr>
        <w:tc>
          <w:tcPr>
            <w:tcW w:w="94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     2.1.</w:t>
            </w:r>
          </w:p>
        </w:tc>
        <w:tc>
          <w:tcPr>
            <w:tcW w:w="2710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Организация  и проведение в общеобразовательных учреждениях Прохладненского муниципального района мероприятий, направленных на укрепление общероссийской гражданской идентичности,  сохранение культуры  народов России и КБР</w:t>
            </w:r>
          </w:p>
          <w:p w:rsid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4010E" w:rsidRDefault="0024010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4010E" w:rsidRPr="005D5812" w:rsidRDefault="0024010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МКУ «Управление образования»/ отдел культуры, молодёжной политики и межнациональных отношений </w:t>
            </w:r>
          </w:p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4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154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228,0</w:t>
            </w:r>
          </w:p>
        </w:tc>
        <w:tc>
          <w:tcPr>
            <w:tcW w:w="85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40,0</w:t>
            </w:r>
          </w:p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70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40,0</w:t>
            </w:r>
          </w:p>
        </w:tc>
        <w:tc>
          <w:tcPr>
            <w:tcW w:w="726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48,0</w:t>
            </w:r>
          </w:p>
        </w:tc>
        <w:tc>
          <w:tcPr>
            <w:tcW w:w="875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711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992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835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идентичности, формирование единого культурного пространства</w:t>
            </w:r>
          </w:p>
        </w:tc>
      </w:tr>
      <w:tr w:rsidR="005D5812" w:rsidRPr="005D5812" w:rsidTr="002C02A0">
        <w:trPr>
          <w:trHeight w:val="278"/>
        </w:trPr>
        <w:tc>
          <w:tcPr>
            <w:tcW w:w="94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0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2</w:t>
            </w:r>
          </w:p>
        </w:tc>
        <w:tc>
          <w:tcPr>
            <w:tcW w:w="253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3</w:t>
            </w:r>
          </w:p>
        </w:tc>
        <w:tc>
          <w:tcPr>
            <w:tcW w:w="834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4</w:t>
            </w:r>
          </w:p>
        </w:tc>
        <w:tc>
          <w:tcPr>
            <w:tcW w:w="1154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5</w:t>
            </w:r>
          </w:p>
        </w:tc>
        <w:tc>
          <w:tcPr>
            <w:tcW w:w="85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6</w:t>
            </w:r>
          </w:p>
        </w:tc>
        <w:tc>
          <w:tcPr>
            <w:tcW w:w="70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7</w:t>
            </w:r>
          </w:p>
        </w:tc>
        <w:tc>
          <w:tcPr>
            <w:tcW w:w="726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8</w:t>
            </w:r>
          </w:p>
        </w:tc>
        <w:tc>
          <w:tcPr>
            <w:tcW w:w="875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9</w:t>
            </w:r>
          </w:p>
        </w:tc>
        <w:tc>
          <w:tcPr>
            <w:tcW w:w="711" w:type="dxa"/>
          </w:tcPr>
          <w:p w:rsidR="005D5812" w:rsidRPr="005D5812" w:rsidRDefault="005D5812" w:rsidP="005D5812">
            <w:pPr>
              <w:spacing w:after="0" w:line="240" w:lineRule="auto"/>
              <w:ind w:left="87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10</w:t>
            </w:r>
          </w:p>
        </w:tc>
        <w:tc>
          <w:tcPr>
            <w:tcW w:w="992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11</w:t>
            </w:r>
          </w:p>
        </w:tc>
        <w:tc>
          <w:tcPr>
            <w:tcW w:w="2835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12</w:t>
            </w:r>
          </w:p>
        </w:tc>
      </w:tr>
      <w:tr w:rsidR="005D5812" w:rsidRPr="005D5812" w:rsidTr="002C02A0">
        <w:trPr>
          <w:trHeight w:val="278"/>
        </w:trPr>
        <w:tc>
          <w:tcPr>
            <w:tcW w:w="94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   2.2.</w:t>
            </w:r>
          </w:p>
        </w:tc>
        <w:tc>
          <w:tcPr>
            <w:tcW w:w="2710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Организация и проведение на территории Прохладненского муниципального района  мероприятий  и конкурсов к государственным и традиционным праздникам, памятным датам истории КБР и России</w:t>
            </w:r>
          </w:p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отдел культуры, молодёжной политики и межнациональных отношений </w:t>
            </w:r>
          </w:p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4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154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251,0</w:t>
            </w:r>
          </w:p>
        </w:tc>
        <w:tc>
          <w:tcPr>
            <w:tcW w:w="85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25,0</w:t>
            </w:r>
          </w:p>
        </w:tc>
        <w:tc>
          <w:tcPr>
            <w:tcW w:w="70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25,0</w:t>
            </w:r>
          </w:p>
        </w:tc>
        <w:tc>
          <w:tcPr>
            <w:tcW w:w="726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55,0</w:t>
            </w:r>
          </w:p>
        </w:tc>
        <w:tc>
          <w:tcPr>
            <w:tcW w:w="875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73,0</w:t>
            </w:r>
          </w:p>
        </w:tc>
        <w:tc>
          <w:tcPr>
            <w:tcW w:w="711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73,0</w:t>
            </w:r>
          </w:p>
        </w:tc>
        <w:tc>
          <w:tcPr>
            <w:tcW w:w="992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835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идентичности, формирование единого культурного пространства</w:t>
            </w:r>
          </w:p>
        </w:tc>
      </w:tr>
      <w:tr w:rsidR="005D5812" w:rsidRPr="005D5812" w:rsidTr="002C02A0">
        <w:trPr>
          <w:trHeight w:val="278"/>
        </w:trPr>
        <w:tc>
          <w:tcPr>
            <w:tcW w:w="94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2.3.</w:t>
            </w:r>
          </w:p>
        </w:tc>
        <w:tc>
          <w:tcPr>
            <w:tcW w:w="2710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Организация участия Прохладненского муниципального района в межмуниципальных, региональных и межрегиональных мероприятиях, направленных на укрепление общероссийской гражданской идентичности</w:t>
            </w:r>
          </w:p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отдел культуры, молодёжной политики и межнациональных отношений </w:t>
            </w:r>
          </w:p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4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154" w:type="dxa"/>
            <w:gridSpan w:val="4"/>
          </w:tcPr>
          <w:p w:rsidR="005D5812" w:rsidRPr="005D5812" w:rsidRDefault="0024010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180</w:t>
            </w:r>
            <w:r w:rsidR="005D5812" w:rsidRPr="005D5812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60,0</w:t>
            </w:r>
          </w:p>
        </w:tc>
        <w:tc>
          <w:tcPr>
            <w:tcW w:w="70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60,0</w:t>
            </w:r>
          </w:p>
        </w:tc>
        <w:tc>
          <w:tcPr>
            <w:tcW w:w="726" w:type="dxa"/>
          </w:tcPr>
          <w:p w:rsidR="005D5812" w:rsidRPr="005D5812" w:rsidRDefault="0024010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5D5812" w:rsidRPr="005D5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75" w:type="dxa"/>
            <w:gridSpan w:val="4"/>
          </w:tcPr>
          <w:p w:rsidR="005D5812" w:rsidRPr="005D5812" w:rsidRDefault="0024010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5D5812" w:rsidRPr="005D5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11" w:type="dxa"/>
          </w:tcPr>
          <w:p w:rsidR="005D5812" w:rsidRPr="005D5812" w:rsidRDefault="0024010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5D5812" w:rsidRPr="005D5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992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835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идентичности, формирование единого культурного пространства</w:t>
            </w:r>
          </w:p>
        </w:tc>
      </w:tr>
      <w:tr w:rsidR="005D5812" w:rsidRPr="005D5812" w:rsidTr="002C02A0">
        <w:trPr>
          <w:trHeight w:val="278"/>
        </w:trPr>
        <w:tc>
          <w:tcPr>
            <w:tcW w:w="94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2.4.</w:t>
            </w:r>
          </w:p>
        </w:tc>
        <w:tc>
          <w:tcPr>
            <w:tcW w:w="2710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Поддержка  граждан и коллективов самодеятельного народного творчества, пропагандирующих традиции и  культуру народов КБР</w:t>
            </w:r>
          </w:p>
        </w:tc>
        <w:tc>
          <w:tcPr>
            <w:tcW w:w="253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отдел культуры, молодёжной политики и межнациональных отношений,  местные администрации сельских поселений</w:t>
            </w:r>
          </w:p>
        </w:tc>
        <w:tc>
          <w:tcPr>
            <w:tcW w:w="834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1154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  60,0</w:t>
            </w:r>
          </w:p>
        </w:tc>
        <w:tc>
          <w:tcPr>
            <w:tcW w:w="85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30,0</w:t>
            </w:r>
          </w:p>
        </w:tc>
        <w:tc>
          <w:tcPr>
            <w:tcW w:w="70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30,0</w:t>
            </w:r>
          </w:p>
        </w:tc>
        <w:tc>
          <w:tcPr>
            <w:tcW w:w="726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75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11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992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835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идентичности, формирование единого культурного пространства</w:t>
            </w:r>
          </w:p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D5812" w:rsidRPr="005D5812" w:rsidTr="002C02A0">
        <w:trPr>
          <w:trHeight w:val="278"/>
        </w:trPr>
        <w:tc>
          <w:tcPr>
            <w:tcW w:w="94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928" w:type="dxa"/>
            <w:gridSpan w:val="27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Мероприятие  </w:t>
            </w: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 Поддержка государственных языков Кабардино-Балкарской Республики</w:t>
            </w:r>
          </w:p>
        </w:tc>
      </w:tr>
      <w:tr w:rsidR="005D5812" w:rsidRPr="005D5812" w:rsidTr="002C02A0">
        <w:trPr>
          <w:trHeight w:val="278"/>
        </w:trPr>
        <w:tc>
          <w:tcPr>
            <w:tcW w:w="94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0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2</w:t>
            </w:r>
          </w:p>
        </w:tc>
        <w:tc>
          <w:tcPr>
            <w:tcW w:w="253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3</w:t>
            </w:r>
          </w:p>
        </w:tc>
        <w:tc>
          <w:tcPr>
            <w:tcW w:w="820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4</w:t>
            </w:r>
          </w:p>
        </w:tc>
        <w:tc>
          <w:tcPr>
            <w:tcW w:w="1168" w:type="dxa"/>
            <w:gridSpan w:val="5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5</w:t>
            </w:r>
          </w:p>
        </w:tc>
        <w:tc>
          <w:tcPr>
            <w:tcW w:w="85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6</w:t>
            </w:r>
          </w:p>
        </w:tc>
        <w:tc>
          <w:tcPr>
            <w:tcW w:w="70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7</w:t>
            </w:r>
          </w:p>
        </w:tc>
        <w:tc>
          <w:tcPr>
            <w:tcW w:w="726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8</w:t>
            </w:r>
          </w:p>
        </w:tc>
        <w:tc>
          <w:tcPr>
            <w:tcW w:w="875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9</w:t>
            </w:r>
          </w:p>
        </w:tc>
        <w:tc>
          <w:tcPr>
            <w:tcW w:w="711" w:type="dxa"/>
          </w:tcPr>
          <w:p w:rsidR="005D5812" w:rsidRPr="005D5812" w:rsidRDefault="005D5812" w:rsidP="005D5812">
            <w:pPr>
              <w:spacing w:after="0" w:line="240" w:lineRule="auto"/>
              <w:ind w:left="87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10</w:t>
            </w:r>
          </w:p>
        </w:tc>
        <w:tc>
          <w:tcPr>
            <w:tcW w:w="992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11</w:t>
            </w:r>
          </w:p>
        </w:tc>
        <w:tc>
          <w:tcPr>
            <w:tcW w:w="2835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12</w:t>
            </w:r>
          </w:p>
        </w:tc>
      </w:tr>
      <w:tr w:rsidR="005D5812" w:rsidRPr="005D5812" w:rsidTr="002C02A0">
        <w:trPr>
          <w:trHeight w:val="278"/>
        </w:trPr>
        <w:tc>
          <w:tcPr>
            <w:tcW w:w="94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3.1</w:t>
            </w:r>
          </w:p>
        </w:tc>
        <w:tc>
          <w:tcPr>
            <w:tcW w:w="2710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Проведение школьных и районных мероприятий, участие в республиканских мероприятиях, посвящённых русскому и родным языкам</w:t>
            </w:r>
          </w:p>
        </w:tc>
        <w:tc>
          <w:tcPr>
            <w:tcW w:w="253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МКУ «Управление образования»</w:t>
            </w:r>
          </w:p>
        </w:tc>
        <w:tc>
          <w:tcPr>
            <w:tcW w:w="820" w:type="dxa"/>
          </w:tcPr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168" w:type="dxa"/>
            <w:gridSpan w:val="5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26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D5812">
              <w:rPr>
                <w:rFonts w:ascii="Calibri" w:eastAsia="Calibri" w:hAnsi="Calibri" w:cs="Times New Roman"/>
              </w:rPr>
              <w:t>-</w:t>
            </w:r>
          </w:p>
        </w:tc>
        <w:tc>
          <w:tcPr>
            <w:tcW w:w="875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1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835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совершенствование мер, направленных на сохранение и развитие самобытности культуры и языков народов</w:t>
            </w:r>
          </w:p>
        </w:tc>
      </w:tr>
      <w:tr w:rsidR="005D5812" w:rsidRPr="005D5812" w:rsidTr="002C02A0">
        <w:trPr>
          <w:trHeight w:val="278"/>
        </w:trPr>
        <w:tc>
          <w:tcPr>
            <w:tcW w:w="94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3.2</w:t>
            </w:r>
          </w:p>
        </w:tc>
        <w:tc>
          <w:tcPr>
            <w:tcW w:w="2710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5D5812">
              <w:rPr>
                <w:rFonts w:ascii="Times New Roman" w:eastAsia="Calibri" w:hAnsi="Times New Roman" w:cs="Times New Roman"/>
              </w:rPr>
              <w:t xml:space="preserve">Создание условий для сохранения и развития русского и родных языков (комплектование библиотек района литературой на государственных языках, проведение районных творческих конкурсов, мероприятий в сельских поселениях с исполнением на родных языках произведений </w:t>
            </w:r>
            <w:proofErr w:type="gramEnd"/>
          </w:p>
        </w:tc>
        <w:tc>
          <w:tcPr>
            <w:tcW w:w="253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отдел культуры, молодёжной политики и межнациональных отношений </w:t>
            </w:r>
          </w:p>
        </w:tc>
        <w:tc>
          <w:tcPr>
            <w:tcW w:w="820" w:type="dxa"/>
          </w:tcPr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168" w:type="dxa"/>
            <w:gridSpan w:val="5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26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D5812">
              <w:rPr>
                <w:rFonts w:ascii="Calibri" w:eastAsia="Calibri" w:hAnsi="Calibri" w:cs="Times New Roman"/>
              </w:rPr>
              <w:t>-</w:t>
            </w:r>
          </w:p>
        </w:tc>
        <w:tc>
          <w:tcPr>
            <w:tcW w:w="875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1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835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совершенствование мер, направленных на сохранение и развитие самобытности культуры и языков народов</w:t>
            </w:r>
          </w:p>
        </w:tc>
      </w:tr>
      <w:tr w:rsidR="005D5812" w:rsidRPr="005D5812" w:rsidTr="002C02A0">
        <w:trPr>
          <w:trHeight w:val="278"/>
        </w:trPr>
        <w:tc>
          <w:tcPr>
            <w:tcW w:w="94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928" w:type="dxa"/>
            <w:gridSpan w:val="27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Мероприятие  </w:t>
            </w: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 Создание условий для социальной и культурной адаптации  и интеграции  мигрантов</w:t>
            </w:r>
          </w:p>
        </w:tc>
      </w:tr>
      <w:tr w:rsidR="005D5812" w:rsidRPr="005D5812" w:rsidTr="002C02A0">
        <w:trPr>
          <w:trHeight w:val="278"/>
        </w:trPr>
        <w:tc>
          <w:tcPr>
            <w:tcW w:w="94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2710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Реализация комплекса мероприятий (организационных, аналитических, информационных, методических, культурно-просветительских, благотворительных), направленных  на создание условий для социальной и культурной адаптации мигрантов</w:t>
            </w:r>
          </w:p>
        </w:tc>
        <w:tc>
          <w:tcPr>
            <w:tcW w:w="253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местная администрация района, местные администрации сельских поселений/  МО МВД «Прохладненский»,</w:t>
            </w:r>
          </w:p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МКУ «Управление образования»</w:t>
            </w:r>
          </w:p>
        </w:tc>
        <w:tc>
          <w:tcPr>
            <w:tcW w:w="854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134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40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61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1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835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5812">
              <w:rPr>
                <w:rFonts w:ascii="Times New Roman" w:eastAsia="Calibri" w:hAnsi="Times New Roman" w:cs="Times New Roman"/>
                <w:sz w:val="20"/>
                <w:szCs w:val="20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идентичности;</w:t>
            </w:r>
          </w:p>
          <w:p w:rsidR="005D5812" w:rsidRPr="005D5812" w:rsidRDefault="005D5812" w:rsidP="005D58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5812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доли граждан, не испытывающих негативного отношения к иностранным гражданам</w:t>
            </w:r>
          </w:p>
        </w:tc>
      </w:tr>
      <w:tr w:rsidR="005D5812" w:rsidRPr="005D5812" w:rsidTr="002C02A0">
        <w:trPr>
          <w:trHeight w:val="560"/>
        </w:trPr>
        <w:tc>
          <w:tcPr>
            <w:tcW w:w="94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2710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Психолого-педагогическое  сопровождение  детей мигрантов в общеобразовательных </w:t>
            </w:r>
            <w:r w:rsidRPr="005D5812">
              <w:rPr>
                <w:rFonts w:ascii="Times New Roman" w:eastAsia="Calibri" w:hAnsi="Times New Roman" w:cs="Times New Roman"/>
              </w:rPr>
              <w:lastRenderedPageBreak/>
              <w:t>учреждениях</w:t>
            </w:r>
          </w:p>
        </w:tc>
        <w:tc>
          <w:tcPr>
            <w:tcW w:w="253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lastRenderedPageBreak/>
              <w:t>МКУ «Управление образования»</w:t>
            </w:r>
          </w:p>
        </w:tc>
        <w:tc>
          <w:tcPr>
            <w:tcW w:w="854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134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40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61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1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835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5812">
              <w:rPr>
                <w:rFonts w:ascii="Times New Roman" w:eastAsia="Calibri" w:hAnsi="Times New Roman" w:cs="Times New Roman"/>
                <w:sz w:val="20"/>
                <w:szCs w:val="20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идентичности;</w:t>
            </w:r>
          </w:p>
          <w:p w:rsidR="005D5812" w:rsidRPr="005D5812" w:rsidRDefault="005D5812" w:rsidP="005D58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581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увеличение доли граждан, не испытывающих негативного отношения к иностранным гражданам</w:t>
            </w:r>
          </w:p>
        </w:tc>
      </w:tr>
      <w:tr w:rsidR="005D5812" w:rsidRPr="005D5812" w:rsidTr="00134639">
        <w:trPr>
          <w:trHeight w:val="278"/>
        </w:trPr>
        <w:tc>
          <w:tcPr>
            <w:tcW w:w="94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0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2</w:t>
            </w:r>
          </w:p>
        </w:tc>
        <w:tc>
          <w:tcPr>
            <w:tcW w:w="253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3</w:t>
            </w:r>
          </w:p>
        </w:tc>
        <w:tc>
          <w:tcPr>
            <w:tcW w:w="898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4</w:t>
            </w:r>
          </w:p>
        </w:tc>
        <w:tc>
          <w:tcPr>
            <w:tcW w:w="1090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5</w:t>
            </w:r>
          </w:p>
        </w:tc>
        <w:tc>
          <w:tcPr>
            <w:tcW w:w="85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6</w:t>
            </w:r>
          </w:p>
        </w:tc>
        <w:tc>
          <w:tcPr>
            <w:tcW w:w="70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7</w:t>
            </w:r>
          </w:p>
        </w:tc>
        <w:tc>
          <w:tcPr>
            <w:tcW w:w="726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8</w:t>
            </w:r>
          </w:p>
        </w:tc>
        <w:tc>
          <w:tcPr>
            <w:tcW w:w="875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9</w:t>
            </w:r>
          </w:p>
        </w:tc>
        <w:tc>
          <w:tcPr>
            <w:tcW w:w="711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10</w:t>
            </w:r>
          </w:p>
        </w:tc>
        <w:tc>
          <w:tcPr>
            <w:tcW w:w="992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11</w:t>
            </w:r>
          </w:p>
        </w:tc>
        <w:tc>
          <w:tcPr>
            <w:tcW w:w="2835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12</w:t>
            </w:r>
          </w:p>
        </w:tc>
      </w:tr>
      <w:tr w:rsidR="005D5812" w:rsidRPr="005D5812" w:rsidTr="002C02A0">
        <w:trPr>
          <w:trHeight w:val="224"/>
        </w:trPr>
        <w:tc>
          <w:tcPr>
            <w:tcW w:w="15877" w:type="dxa"/>
            <w:gridSpan w:val="29"/>
          </w:tcPr>
          <w:p w:rsidR="005D5812" w:rsidRPr="005D5812" w:rsidRDefault="005D5812" w:rsidP="005D58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Мероприятие </w:t>
            </w: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 Взаимодействие  с казачеством</w:t>
            </w:r>
          </w:p>
        </w:tc>
      </w:tr>
      <w:tr w:rsidR="005D5812" w:rsidRPr="005D5812" w:rsidTr="002C02A0">
        <w:trPr>
          <w:trHeight w:val="90"/>
        </w:trPr>
        <w:tc>
          <w:tcPr>
            <w:tcW w:w="949" w:type="dxa"/>
            <w:gridSpan w:val="2"/>
          </w:tcPr>
          <w:p w:rsidR="005D5812" w:rsidRPr="005D5812" w:rsidRDefault="005D5812" w:rsidP="005D5812">
            <w:pPr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5.1</w:t>
            </w:r>
          </w:p>
        </w:tc>
        <w:tc>
          <w:tcPr>
            <w:tcW w:w="2710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Реализация комплекса организационных,  информационных,   культурно-просветительских мероприятий, направленных на оказание содействия местным казачьим обществам в сохранении истории, культуры и традиций казачества</w:t>
            </w:r>
          </w:p>
        </w:tc>
        <w:tc>
          <w:tcPr>
            <w:tcW w:w="253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местная администрация района </w:t>
            </w:r>
          </w:p>
        </w:tc>
        <w:tc>
          <w:tcPr>
            <w:tcW w:w="854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134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40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61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1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835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5812">
              <w:rPr>
                <w:rFonts w:ascii="Times New Roman" w:eastAsia="Calibri" w:hAnsi="Times New Roman" w:cs="Times New Roman"/>
                <w:sz w:val="20"/>
                <w:szCs w:val="20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идентичности;</w:t>
            </w:r>
          </w:p>
          <w:p w:rsidR="005D5812" w:rsidRPr="005D5812" w:rsidRDefault="005D5812" w:rsidP="005D58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5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увеличение количества членов казачьих обществ</w:t>
            </w:r>
          </w:p>
        </w:tc>
      </w:tr>
      <w:tr w:rsidR="005D5812" w:rsidRPr="005D5812" w:rsidTr="002C02A0">
        <w:trPr>
          <w:trHeight w:val="90"/>
        </w:trPr>
        <w:tc>
          <w:tcPr>
            <w:tcW w:w="949" w:type="dxa"/>
            <w:gridSpan w:val="2"/>
          </w:tcPr>
          <w:p w:rsidR="005D5812" w:rsidRPr="005D5812" w:rsidRDefault="005D5812" w:rsidP="005D5812">
            <w:pPr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5.2.</w:t>
            </w:r>
          </w:p>
        </w:tc>
        <w:tc>
          <w:tcPr>
            <w:tcW w:w="2710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Оказание содействия в проведении культурных, спортивных, военно-патриотических, мемориальных  мероприятий, призыва казачьей молодёжи в вооружённые Силы РФ</w:t>
            </w:r>
          </w:p>
        </w:tc>
        <w:tc>
          <w:tcPr>
            <w:tcW w:w="253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5D5812">
              <w:rPr>
                <w:rFonts w:ascii="Times New Roman" w:eastAsia="Calibri" w:hAnsi="Times New Roman" w:cs="Times New Roman"/>
              </w:rPr>
              <w:t>районное</w:t>
            </w:r>
            <w:proofErr w:type="gramEnd"/>
            <w:r w:rsidRPr="005D5812">
              <w:rPr>
                <w:rFonts w:ascii="Times New Roman" w:eastAsia="Calibri" w:hAnsi="Times New Roman" w:cs="Times New Roman"/>
              </w:rPr>
              <w:t xml:space="preserve"> и станичные казачьи общества/ местная администрация района </w:t>
            </w:r>
          </w:p>
        </w:tc>
        <w:tc>
          <w:tcPr>
            <w:tcW w:w="854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134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40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61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.-</w:t>
            </w:r>
          </w:p>
        </w:tc>
        <w:tc>
          <w:tcPr>
            <w:tcW w:w="711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835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5812">
              <w:rPr>
                <w:rFonts w:ascii="Times New Roman" w:eastAsia="Calibri" w:hAnsi="Times New Roman" w:cs="Times New Roman"/>
                <w:sz w:val="20"/>
                <w:szCs w:val="20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идентичности;</w:t>
            </w:r>
          </w:p>
          <w:p w:rsidR="005D5812" w:rsidRPr="005D5812" w:rsidRDefault="005D5812" w:rsidP="005D58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увеличение количества членов казачьих обществ</w:t>
            </w:r>
          </w:p>
        </w:tc>
      </w:tr>
      <w:tr w:rsidR="005D5812" w:rsidRPr="005D5812" w:rsidTr="002C02A0">
        <w:trPr>
          <w:trHeight w:val="90"/>
        </w:trPr>
        <w:tc>
          <w:tcPr>
            <w:tcW w:w="15877" w:type="dxa"/>
            <w:gridSpan w:val="29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Мероприятие  </w:t>
            </w: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VI</w:t>
            </w: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Профилактика экстремизма на национальной и религиозной почве</w:t>
            </w:r>
          </w:p>
        </w:tc>
      </w:tr>
      <w:tr w:rsidR="005D5812" w:rsidRPr="005D5812" w:rsidTr="002C02A0">
        <w:trPr>
          <w:trHeight w:val="1259"/>
        </w:trPr>
        <w:tc>
          <w:tcPr>
            <w:tcW w:w="949" w:type="dxa"/>
            <w:gridSpan w:val="2"/>
          </w:tcPr>
          <w:p w:rsidR="005D5812" w:rsidRPr="005D5812" w:rsidRDefault="005D5812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6.1</w:t>
            </w:r>
          </w:p>
          <w:p w:rsidR="005D5812" w:rsidRPr="005D5812" w:rsidRDefault="005D5812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</w:p>
          <w:p w:rsidR="005D5812" w:rsidRPr="005D5812" w:rsidRDefault="005D5812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</w:p>
          <w:p w:rsidR="005D5812" w:rsidRPr="005D5812" w:rsidRDefault="005D5812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</w:p>
          <w:p w:rsidR="005D5812" w:rsidRPr="005D5812" w:rsidRDefault="005D5812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</w:p>
          <w:p w:rsidR="005D5812" w:rsidRPr="005D5812" w:rsidRDefault="005D5812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</w:p>
          <w:p w:rsidR="005D5812" w:rsidRPr="005D5812" w:rsidRDefault="005D5812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</w:p>
          <w:p w:rsidR="005D5812" w:rsidRPr="005D5812" w:rsidRDefault="005D5812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</w:p>
          <w:p w:rsidR="005D5812" w:rsidRPr="005D5812" w:rsidRDefault="005D5812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</w:p>
          <w:p w:rsidR="005D5812" w:rsidRPr="005D5812" w:rsidRDefault="005D5812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</w:p>
          <w:p w:rsidR="005D5812" w:rsidRPr="005D5812" w:rsidRDefault="005D5812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</w:p>
          <w:p w:rsidR="005D5812" w:rsidRPr="005D5812" w:rsidRDefault="005D5812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gridSpan w:val="2"/>
          </w:tcPr>
          <w:p w:rsidR="005D5812" w:rsidRPr="005D5812" w:rsidRDefault="005D5812" w:rsidP="005D5812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Обеспечение проведения организационных, консультационных, методических, аналитических  мероприятий в сфере реализации государственной национальной политики и раненого предупреждения конфликтов (социологические </w:t>
            </w:r>
            <w:r w:rsidRPr="005D5812">
              <w:rPr>
                <w:rFonts w:ascii="Times New Roman" w:eastAsia="Calibri" w:hAnsi="Times New Roman" w:cs="Times New Roman"/>
              </w:rPr>
              <w:lastRenderedPageBreak/>
              <w:t>исследования, мониторинг состояния межнациональных и межконфессиональных отношений в Прохладненском муниципальном районе, повышение квалификации специалистов, работающих в сфере реализации государственной национальной политики)</w:t>
            </w:r>
          </w:p>
        </w:tc>
        <w:tc>
          <w:tcPr>
            <w:tcW w:w="2548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lastRenderedPageBreak/>
              <w:t>местная администрация района</w:t>
            </w:r>
          </w:p>
        </w:tc>
        <w:tc>
          <w:tcPr>
            <w:tcW w:w="854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134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40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61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1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835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5812">
              <w:rPr>
                <w:rFonts w:ascii="Times New Roman" w:eastAsia="Calibri" w:hAnsi="Times New Roman" w:cs="Times New Roman"/>
                <w:sz w:val="20"/>
                <w:szCs w:val="20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</w:t>
            </w:r>
          </w:p>
          <w:p w:rsidR="005D5812" w:rsidRPr="005D5812" w:rsidRDefault="005D5812" w:rsidP="005D5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5812" w:rsidRPr="005D5812" w:rsidTr="002C02A0">
        <w:trPr>
          <w:trHeight w:val="278"/>
        </w:trPr>
        <w:tc>
          <w:tcPr>
            <w:tcW w:w="949" w:type="dxa"/>
            <w:gridSpan w:val="2"/>
          </w:tcPr>
          <w:p w:rsidR="005D5812" w:rsidRPr="005D5812" w:rsidRDefault="005D5812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lastRenderedPageBreak/>
              <w:t>6.2</w:t>
            </w:r>
          </w:p>
        </w:tc>
        <w:tc>
          <w:tcPr>
            <w:tcW w:w="2693" w:type="dxa"/>
            <w:gridSpan w:val="2"/>
          </w:tcPr>
          <w:p w:rsidR="005D5812" w:rsidRPr="005D5812" w:rsidRDefault="005D5812" w:rsidP="005D5812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Оказание организационной, консультационной, методической, информационной  поддержки,  содействие в реализации  инициатив</w:t>
            </w:r>
          </w:p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религиозных организаций </w:t>
            </w:r>
          </w:p>
        </w:tc>
        <w:tc>
          <w:tcPr>
            <w:tcW w:w="2548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местная администрация района</w:t>
            </w:r>
          </w:p>
        </w:tc>
        <w:tc>
          <w:tcPr>
            <w:tcW w:w="854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134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40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61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.-</w:t>
            </w:r>
          </w:p>
        </w:tc>
        <w:tc>
          <w:tcPr>
            <w:tcW w:w="711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835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5812">
              <w:rPr>
                <w:rFonts w:ascii="Times New Roman" w:eastAsia="Calibri" w:hAnsi="Times New Roman" w:cs="Times New Roman"/>
                <w:sz w:val="20"/>
                <w:szCs w:val="20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</w:t>
            </w:r>
          </w:p>
          <w:p w:rsidR="005D5812" w:rsidRPr="005D5812" w:rsidRDefault="005D5812" w:rsidP="005D5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5812" w:rsidRPr="005D5812" w:rsidTr="002C02A0">
        <w:trPr>
          <w:trHeight w:val="278"/>
        </w:trPr>
        <w:tc>
          <w:tcPr>
            <w:tcW w:w="949" w:type="dxa"/>
            <w:gridSpan w:val="2"/>
          </w:tcPr>
          <w:p w:rsidR="005D5812" w:rsidRPr="005D5812" w:rsidRDefault="005D5812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6.3</w:t>
            </w:r>
          </w:p>
        </w:tc>
        <w:tc>
          <w:tcPr>
            <w:tcW w:w="2693" w:type="dxa"/>
            <w:gridSpan w:val="2"/>
          </w:tcPr>
          <w:p w:rsidR="005D5812" w:rsidRPr="005D5812" w:rsidRDefault="005D5812" w:rsidP="005D5812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Организация и проведение  совместно с общественными организациями и объединениями районных и межмуниципальных мероприятий, направленных на укрепление общероссийской гражданской идентичности, сохранение традиционных ценностей,    профилактику асоциальных явлений, в </w:t>
            </w:r>
            <w:proofErr w:type="spellStart"/>
            <w:r w:rsidRPr="005D5812">
              <w:rPr>
                <w:rFonts w:ascii="Times New Roman" w:eastAsia="Calibri" w:hAnsi="Times New Roman" w:cs="Times New Roman"/>
              </w:rPr>
              <w:t>т.ч</w:t>
            </w:r>
            <w:proofErr w:type="spellEnd"/>
            <w:r w:rsidRPr="005D5812">
              <w:rPr>
                <w:rFonts w:ascii="Times New Roman" w:eastAsia="Calibri" w:hAnsi="Times New Roman" w:cs="Times New Roman"/>
              </w:rPr>
              <w:t>. с молодёжью</w:t>
            </w:r>
          </w:p>
        </w:tc>
        <w:tc>
          <w:tcPr>
            <w:tcW w:w="2548" w:type="dxa"/>
            <w:gridSpan w:val="4"/>
          </w:tcPr>
          <w:p w:rsidR="005D5812" w:rsidRPr="005D5812" w:rsidRDefault="005D5812" w:rsidP="0024010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отдел культуры, молодёжной политики и межнациональных отношений</w:t>
            </w:r>
            <w:r w:rsidR="0024010E">
              <w:rPr>
                <w:rFonts w:ascii="Times New Roman" w:eastAsia="Calibri" w:hAnsi="Times New Roman" w:cs="Times New Roman"/>
              </w:rPr>
              <w:t xml:space="preserve"> / МКУ «Управление образования»</w:t>
            </w:r>
          </w:p>
        </w:tc>
        <w:tc>
          <w:tcPr>
            <w:tcW w:w="854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134" w:type="dxa"/>
            <w:gridSpan w:val="3"/>
          </w:tcPr>
          <w:p w:rsidR="005D5812" w:rsidRPr="005D5812" w:rsidRDefault="0024010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120,0</w:t>
            </w:r>
          </w:p>
        </w:tc>
        <w:tc>
          <w:tcPr>
            <w:tcW w:w="85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40" w:type="dxa"/>
            <w:gridSpan w:val="2"/>
          </w:tcPr>
          <w:p w:rsidR="005D5812" w:rsidRPr="005D5812" w:rsidRDefault="0024010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40,0</w:t>
            </w:r>
          </w:p>
        </w:tc>
        <w:tc>
          <w:tcPr>
            <w:tcW w:w="861" w:type="dxa"/>
            <w:gridSpan w:val="3"/>
          </w:tcPr>
          <w:p w:rsidR="005D5812" w:rsidRPr="005D5812" w:rsidRDefault="0024010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40,0</w:t>
            </w:r>
          </w:p>
        </w:tc>
        <w:tc>
          <w:tcPr>
            <w:tcW w:w="711" w:type="dxa"/>
          </w:tcPr>
          <w:p w:rsidR="005D5812" w:rsidRPr="005D5812" w:rsidRDefault="0024010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40,0</w:t>
            </w:r>
          </w:p>
        </w:tc>
        <w:tc>
          <w:tcPr>
            <w:tcW w:w="992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835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5812">
              <w:rPr>
                <w:rFonts w:ascii="Times New Roman" w:eastAsia="Calibri" w:hAnsi="Times New Roman" w:cs="Times New Roman"/>
                <w:sz w:val="20"/>
                <w:szCs w:val="20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</w:t>
            </w:r>
          </w:p>
          <w:p w:rsidR="005D5812" w:rsidRPr="005D5812" w:rsidRDefault="005D5812" w:rsidP="005D5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5812" w:rsidRPr="005D5812" w:rsidTr="002C02A0">
        <w:trPr>
          <w:trHeight w:val="278"/>
        </w:trPr>
        <w:tc>
          <w:tcPr>
            <w:tcW w:w="949" w:type="dxa"/>
            <w:gridSpan w:val="2"/>
          </w:tcPr>
          <w:p w:rsidR="005D5812" w:rsidRPr="005D5812" w:rsidRDefault="005D5812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2</w:t>
            </w:r>
          </w:p>
        </w:tc>
        <w:tc>
          <w:tcPr>
            <w:tcW w:w="2548" w:type="dxa"/>
            <w:gridSpan w:val="4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3</w:t>
            </w:r>
          </w:p>
        </w:tc>
        <w:tc>
          <w:tcPr>
            <w:tcW w:w="854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4</w:t>
            </w:r>
          </w:p>
        </w:tc>
        <w:tc>
          <w:tcPr>
            <w:tcW w:w="1134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5</w:t>
            </w:r>
          </w:p>
        </w:tc>
        <w:tc>
          <w:tcPr>
            <w:tcW w:w="85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6</w:t>
            </w:r>
          </w:p>
        </w:tc>
        <w:tc>
          <w:tcPr>
            <w:tcW w:w="70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7</w:t>
            </w:r>
          </w:p>
        </w:tc>
        <w:tc>
          <w:tcPr>
            <w:tcW w:w="740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8</w:t>
            </w:r>
          </w:p>
        </w:tc>
        <w:tc>
          <w:tcPr>
            <w:tcW w:w="861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9</w:t>
            </w:r>
          </w:p>
        </w:tc>
        <w:tc>
          <w:tcPr>
            <w:tcW w:w="711" w:type="dxa"/>
          </w:tcPr>
          <w:p w:rsidR="005D5812" w:rsidRPr="005D5812" w:rsidRDefault="005D5812" w:rsidP="005D5812">
            <w:pPr>
              <w:spacing w:after="0" w:line="240" w:lineRule="auto"/>
              <w:ind w:left="147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10</w:t>
            </w:r>
          </w:p>
        </w:tc>
        <w:tc>
          <w:tcPr>
            <w:tcW w:w="992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11</w:t>
            </w:r>
          </w:p>
        </w:tc>
        <w:tc>
          <w:tcPr>
            <w:tcW w:w="2835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12</w:t>
            </w:r>
          </w:p>
        </w:tc>
      </w:tr>
      <w:tr w:rsidR="005D5812" w:rsidRPr="005D5812" w:rsidTr="002C02A0">
        <w:trPr>
          <w:trHeight w:val="278"/>
        </w:trPr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12" w:rsidRPr="005D5812" w:rsidRDefault="005D5812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6.4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12" w:rsidRPr="005D5812" w:rsidRDefault="005D5812" w:rsidP="005D5812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Проведение в общеобразовательных учреждениях  мероприятий, направленных на укрепление межнационального и межконфессионального согласия, профилактику терроризма и экстремизма;</w:t>
            </w:r>
          </w:p>
          <w:p w:rsidR="005D5812" w:rsidRPr="005D5812" w:rsidRDefault="005D5812" w:rsidP="005D5812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организация участия в республиканских тематических мероприятиях  </w:t>
            </w:r>
          </w:p>
          <w:p w:rsidR="005D5812" w:rsidRPr="005D5812" w:rsidRDefault="005D5812" w:rsidP="005D5812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МКУ «Управление образования»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231,0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30,0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30,0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57,0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12" w:rsidRPr="005D5812" w:rsidRDefault="005D5812" w:rsidP="005D58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 57,0</w:t>
            </w:r>
          </w:p>
          <w:p w:rsidR="005D5812" w:rsidRPr="005D5812" w:rsidRDefault="005D5812" w:rsidP="005D5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12" w:rsidRPr="005D5812" w:rsidRDefault="005D5812" w:rsidP="005D5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lang w:eastAsia="ru-RU"/>
              </w:rPr>
              <w:t>57,0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12" w:rsidRPr="005D5812" w:rsidRDefault="005D5812" w:rsidP="005D5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lang w:eastAsia="ru-RU"/>
              </w:rPr>
              <w:t>бюджет района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12" w:rsidRPr="005D5812" w:rsidRDefault="005D5812" w:rsidP="005D5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</w:t>
            </w:r>
          </w:p>
        </w:tc>
      </w:tr>
      <w:tr w:rsidR="005D5812" w:rsidRPr="005D5812" w:rsidTr="002C02A0">
        <w:trPr>
          <w:trHeight w:val="278"/>
        </w:trPr>
        <w:tc>
          <w:tcPr>
            <w:tcW w:w="1587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12" w:rsidRPr="005D5812" w:rsidRDefault="005D5812" w:rsidP="005D5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  </w:t>
            </w:r>
            <w:r w:rsidRPr="005D58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VII</w:t>
            </w:r>
            <w:r w:rsidRPr="005D58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 Работа с цыганским населением</w:t>
            </w:r>
          </w:p>
        </w:tc>
      </w:tr>
      <w:tr w:rsidR="005D5812" w:rsidRPr="005D5812" w:rsidTr="002C02A0">
        <w:trPr>
          <w:trHeight w:val="278"/>
        </w:trPr>
        <w:tc>
          <w:tcPr>
            <w:tcW w:w="949" w:type="dxa"/>
            <w:gridSpan w:val="2"/>
          </w:tcPr>
          <w:p w:rsidR="005D5812" w:rsidRPr="005D5812" w:rsidRDefault="005D5812" w:rsidP="005D5812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7.1.</w:t>
            </w:r>
          </w:p>
        </w:tc>
        <w:tc>
          <w:tcPr>
            <w:tcW w:w="2699" w:type="dxa"/>
            <w:gridSpan w:val="3"/>
          </w:tcPr>
          <w:p w:rsidR="005D5812" w:rsidRPr="005D5812" w:rsidRDefault="005D5812" w:rsidP="002401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Реализация  </w:t>
            </w:r>
            <w:r w:rsidR="0024010E">
              <w:rPr>
                <w:rFonts w:ascii="Times New Roman" w:eastAsia="Calibri" w:hAnsi="Times New Roman" w:cs="Times New Roman"/>
              </w:rPr>
              <w:t xml:space="preserve"> </w:t>
            </w:r>
            <w:r w:rsidRPr="005D5812">
              <w:rPr>
                <w:rFonts w:ascii="Times New Roman" w:eastAsia="Calibri" w:hAnsi="Times New Roman" w:cs="Times New Roman"/>
              </w:rPr>
              <w:t xml:space="preserve">комплекса мер консультативного и информационного характера в сфере культуры, образования, общественной жизни, профилактики правонарушений, оформлении документов   </w:t>
            </w:r>
          </w:p>
        </w:tc>
        <w:tc>
          <w:tcPr>
            <w:tcW w:w="2542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Местные администрации сельских поселений,</w:t>
            </w:r>
          </w:p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МКУ «Управление образования»</w:t>
            </w:r>
          </w:p>
        </w:tc>
        <w:tc>
          <w:tcPr>
            <w:tcW w:w="854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134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40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2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977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5812">
              <w:rPr>
                <w:rFonts w:ascii="Times New Roman" w:eastAsia="Calibri" w:hAnsi="Times New Roman" w:cs="Times New Roman"/>
                <w:sz w:val="20"/>
                <w:szCs w:val="20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</w:t>
            </w:r>
          </w:p>
          <w:p w:rsidR="005D5812" w:rsidRPr="005D5812" w:rsidRDefault="005D5812" w:rsidP="005D5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5812" w:rsidRPr="005D5812" w:rsidTr="002C02A0">
        <w:trPr>
          <w:trHeight w:val="278"/>
        </w:trPr>
        <w:tc>
          <w:tcPr>
            <w:tcW w:w="949" w:type="dxa"/>
            <w:gridSpan w:val="2"/>
          </w:tcPr>
          <w:p w:rsidR="005D5812" w:rsidRPr="005D5812" w:rsidRDefault="005D5812" w:rsidP="005D5812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7.2.</w:t>
            </w:r>
          </w:p>
        </w:tc>
        <w:tc>
          <w:tcPr>
            <w:tcW w:w="2699" w:type="dxa"/>
            <w:gridSpan w:val="3"/>
          </w:tcPr>
          <w:p w:rsidR="005D5812" w:rsidRDefault="005D5812" w:rsidP="005D58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Проведение информационной  и разъяснительной работы с населением, направленной на преодоление негативных стереотипов по отношению к цыганскому населению, а также правовых последствий разжигания ненависти либо вражды</w:t>
            </w:r>
          </w:p>
          <w:p w:rsidR="0024010E" w:rsidRPr="005D5812" w:rsidRDefault="0024010E" w:rsidP="005D58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542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Местные администрации сельских поселений,</w:t>
            </w:r>
          </w:p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РГ «Прохладненские известия»</w:t>
            </w:r>
          </w:p>
        </w:tc>
        <w:tc>
          <w:tcPr>
            <w:tcW w:w="854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134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40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2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977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5812">
              <w:rPr>
                <w:rFonts w:ascii="Times New Roman" w:eastAsia="Calibri" w:hAnsi="Times New Roman" w:cs="Times New Roman"/>
                <w:sz w:val="20"/>
                <w:szCs w:val="20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</w:t>
            </w:r>
          </w:p>
          <w:p w:rsidR="005D5812" w:rsidRPr="005D5812" w:rsidRDefault="005D5812" w:rsidP="005D5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5812" w:rsidRPr="005D5812" w:rsidTr="002C02A0">
        <w:trPr>
          <w:trHeight w:val="278"/>
        </w:trPr>
        <w:tc>
          <w:tcPr>
            <w:tcW w:w="15877" w:type="dxa"/>
            <w:gridSpan w:val="29"/>
          </w:tcPr>
          <w:p w:rsidR="005D5812" w:rsidRPr="005D5812" w:rsidRDefault="005D5812" w:rsidP="005D5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Раздел   </w:t>
            </w:r>
            <w:r w:rsidRPr="005D58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VIII</w:t>
            </w:r>
            <w:r w:rsidRPr="005D58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 Обеспечение реализации муниципальной программы «Реализация государственной национальной политики»</w:t>
            </w:r>
          </w:p>
        </w:tc>
      </w:tr>
      <w:tr w:rsidR="005D5812" w:rsidRPr="005D5812" w:rsidTr="002C02A0">
        <w:trPr>
          <w:trHeight w:val="278"/>
        </w:trPr>
        <w:tc>
          <w:tcPr>
            <w:tcW w:w="949" w:type="dxa"/>
            <w:gridSpan w:val="2"/>
          </w:tcPr>
          <w:p w:rsidR="005D5812" w:rsidRPr="005D5812" w:rsidRDefault="005D5812" w:rsidP="005D5812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9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2</w:t>
            </w:r>
          </w:p>
        </w:tc>
        <w:tc>
          <w:tcPr>
            <w:tcW w:w="2542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3</w:t>
            </w:r>
          </w:p>
        </w:tc>
        <w:tc>
          <w:tcPr>
            <w:tcW w:w="854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4</w:t>
            </w:r>
          </w:p>
        </w:tc>
        <w:tc>
          <w:tcPr>
            <w:tcW w:w="1134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5</w:t>
            </w:r>
          </w:p>
        </w:tc>
        <w:tc>
          <w:tcPr>
            <w:tcW w:w="85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6</w:t>
            </w:r>
          </w:p>
        </w:tc>
        <w:tc>
          <w:tcPr>
            <w:tcW w:w="70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7</w:t>
            </w:r>
          </w:p>
        </w:tc>
        <w:tc>
          <w:tcPr>
            <w:tcW w:w="740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8</w:t>
            </w:r>
          </w:p>
        </w:tc>
        <w:tc>
          <w:tcPr>
            <w:tcW w:w="72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9</w:t>
            </w:r>
          </w:p>
        </w:tc>
        <w:tc>
          <w:tcPr>
            <w:tcW w:w="85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10</w:t>
            </w:r>
          </w:p>
        </w:tc>
        <w:tc>
          <w:tcPr>
            <w:tcW w:w="850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11</w:t>
            </w:r>
          </w:p>
        </w:tc>
        <w:tc>
          <w:tcPr>
            <w:tcW w:w="2977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12</w:t>
            </w:r>
          </w:p>
        </w:tc>
      </w:tr>
      <w:tr w:rsidR="005D5812" w:rsidRPr="005D5812" w:rsidTr="002C02A0">
        <w:trPr>
          <w:trHeight w:val="278"/>
        </w:trPr>
        <w:tc>
          <w:tcPr>
            <w:tcW w:w="949" w:type="dxa"/>
            <w:gridSpan w:val="2"/>
          </w:tcPr>
          <w:p w:rsidR="005D5812" w:rsidRPr="005D5812" w:rsidRDefault="005D5812" w:rsidP="005D5812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8.1.</w:t>
            </w:r>
          </w:p>
        </w:tc>
        <w:tc>
          <w:tcPr>
            <w:tcW w:w="2699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Организация участия специалистов местной администрации района и местных администраций сельских поселений  в организационных, методических информационных, мероприятиях  по вопросам  реализации государственной национальной политики, в </w:t>
            </w:r>
            <w:proofErr w:type="spellStart"/>
            <w:r w:rsidRPr="005D5812">
              <w:rPr>
                <w:rFonts w:ascii="Times New Roman" w:eastAsia="Calibri" w:hAnsi="Times New Roman" w:cs="Times New Roman"/>
              </w:rPr>
              <w:t>т.ч</w:t>
            </w:r>
            <w:proofErr w:type="spellEnd"/>
            <w:r w:rsidRPr="005D5812">
              <w:rPr>
                <w:rFonts w:ascii="Times New Roman" w:eastAsia="Calibri" w:hAnsi="Times New Roman" w:cs="Times New Roman"/>
              </w:rPr>
              <w:t>. повышении квалификации</w:t>
            </w:r>
          </w:p>
        </w:tc>
        <w:tc>
          <w:tcPr>
            <w:tcW w:w="2542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 местная администрация</w:t>
            </w:r>
          </w:p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Прохладненского муниципального района,</w:t>
            </w:r>
          </w:p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местные администрации сельских поселений</w:t>
            </w:r>
          </w:p>
        </w:tc>
        <w:tc>
          <w:tcPr>
            <w:tcW w:w="854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134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ind w:left="42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ind w:left="42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47" w:type="dxa"/>
            <w:gridSpan w:val="3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4" w:type="dxa"/>
          </w:tcPr>
          <w:p w:rsidR="005D5812" w:rsidRPr="005D5812" w:rsidRDefault="005D5812" w:rsidP="005D58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 -</w:t>
            </w:r>
          </w:p>
          <w:p w:rsidR="005D5812" w:rsidRPr="005D5812" w:rsidRDefault="005D5812" w:rsidP="005D5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gridSpan w:val="2"/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977" w:type="dxa"/>
            <w:gridSpan w:val="3"/>
          </w:tcPr>
          <w:p w:rsidR="005D5812" w:rsidRPr="005D5812" w:rsidRDefault="005D5812" w:rsidP="005D5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многонационального народа Российской Федерации (российской нации) и общероссийской гражданской идентичности</w:t>
            </w:r>
          </w:p>
        </w:tc>
      </w:tr>
      <w:tr w:rsidR="005D5812" w:rsidRPr="005D5812" w:rsidTr="002C02A0">
        <w:trPr>
          <w:trHeight w:val="278"/>
        </w:trPr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12" w:rsidRPr="005D5812" w:rsidRDefault="005D5812" w:rsidP="005D5812">
            <w:pPr>
              <w:tabs>
                <w:tab w:val="left" w:pos="176"/>
              </w:tabs>
              <w:spacing w:after="0" w:line="240" w:lineRule="auto"/>
              <w:ind w:left="720" w:right="31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12" w:rsidRPr="005D5812" w:rsidRDefault="005D5812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58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1342,0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58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235,0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58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235,0</w:t>
            </w: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58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272,0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58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12" w:rsidRPr="005D5812" w:rsidRDefault="005D5812" w:rsidP="005D58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58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12" w:rsidRPr="005D5812" w:rsidRDefault="005D5812" w:rsidP="005D5812">
            <w:pPr>
              <w:spacing w:after="0" w:line="240" w:lineRule="auto"/>
              <w:ind w:left="42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12" w:rsidRPr="005D5812" w:rsidRDefault="005D5812" w:rsidP="005D5812">
            <w:pPr>
              <w:spacing w:after="0" w:line="240" w:lineRule="auto"/>
              <w:ind w:left="426"/>
              <w:rPr>
                <w:rFonts w:ascii="Times New Roman" w:eastAsia="Calibri" w:hAnsi="Times New Roman" w:cs="Times New Roman"/>
              </w:rPr>
            </w:pPr>
          </w:p>
        </w:tc>
      </w:tr>
    </w:tbl>
    <w:p w:rsidR="005D5812" w:rsidRPr="005D5812" w:rsidRDefault="005D5812" w:rsidP="005D5812">
      <w:pPr>
        <w:rPr>
          <w:rFonts w:ascii="Calibri" w:eastAsia="Calibri" w:hAnsi="Calibri" w:cs="Times New Roman"/>
        </w:rPr>
      </w:pPr>
    </w:p>
    <w:p w:rsidR="00BD03D8" w:rsidRDefault="00BD03D8"/>
    <w:sectPr w:rsidR="00BD03D8" w:rsidSect="00523DC1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2165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812"/>
    <w:rsid w:val="00134639"/>
    <w:rsid w:val="0024010E"/>
    <w:rsid w:val="005D5812"/>
    <w:rsid w:val="00BD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1690</Words>
  <Characters>9637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Kultura4</dc:creator>
  <cp:lastModifiedBy>Kultura4</cp:lastModifiedBy>
  <cp:revision>2</cp:revision>
  <cp:lastPrinted>2025-01-22T11:36:00Z</cp:lastPrinted>
  <dcterms:created xsi:type="dcterms:W3CDTF">2025-01-22T10:53:00Z</dcterms:created>
  <dcterms:modified xsi:type="dcterms:W3CDTF">2025-01-22T11:36:00Z</dcterms:modified>
</cp:coreProperties>
</file>